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0CC49" w14:textId="6A5E1FE7" w:rsidR="00670FEE" w:rsidRPr="008D6CBB" w:rsidRDefault="00670FEE" w:rsidP="00670FEE">
      <w:pPr>
        <w:overflowPunct w:val="0"/>
        <w:jc w:val="right"/>
        <w:rPr>
          <w:szCs w:val="24"/>
          <w:lang w:eastAsia="lt-LT"/>
        </w:rPr>
      </w:pPr>
      <w:r w:rsidRPr="008D6CBB">
        <w:rPr>
          <w:szCs w:val="24"/>
          <w:lang w:eastAsia="lt-LT"/>
        </w:rPr>
        <w:t>Projektas</w:t>
      </w:r>
    </w:p>
    <w:p w14:paraId="36EAC35F" w14:textId="09C6F850" w:rsidR="00582D4C" w:rsidRPr="008D6CBB" w:rsidRDefault="00974E79" w:rsidP="001B0FFA">
      <w:pPr>
        <w:overflowPunct w:val="0"/>
        <w:jc w:val="center"/>
        <w:rPr>
          <w:szCs w:val="24"/>
          <w:lang w:eastAsia="lt-LT"/>
        </w:rPr>
      </w:pPr>
      <w:r w:rsidRPr="008D6CBB">
        <w:rPr>
          <w:noProof/>
          <w:szCs w:val="24"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EF12" w14:textId="77777777" w:rsidR="00582D4C" w:rsidRPr="008D6CBB" w:rsidRDefault="00974E79">
      <w:pPr>
        <w:overflowPunct w:val="0"/>
        <w:jc w:val="center"/>
        <w:rPr>
          <w:b/>
          <w:lang w:eastAsia="lt-LT"/>
        </w:rPr>
      </w:pPr>
      <w:r w:rsidRPr="008D6CBB">
        <w:rPr>
          <w:b/>
          <w:szCs w:val="24"/>
          <w:lang w:eastAsia="lt-LT"/>
        </w:rPr>
        <w:t>ANYKŠČIŲ RAJONO SAVIVALDYBĖS</w:t>
      </w:r>
    </w:p>
    <w:p w14:paraId="66C18464" w14:textId="77777777" w:rsidR="00582D4C" w:rsidRPr="008D6CBB" w:rsidRDefault="00974E79">
      <w:pPr>
        <w:overflowPunct w:val="0"/>
        <w:jc w:val="center"/>
        <w:rPr>
          <w:b/>
          <w:szCs w:val="24"/>
          <w:lang w:eastAsia="lt-LT"/>
        </w:rPr>
      </w:pPr>
      <w:r w:rsidRPr="008D6CBB">
        <w:rPr>
          <w:b/>
          <w:szCs w:val="24"/>
          <w:lang w:eastAsia="lt-LT"/>
        </w:rPr>
        <w:t>TARYBA</w:t>
      </w:r>
    </w:p>
    <w:p w14:paraId="2900DE06" w14:textId="77777777" w:rsidR="00582D4C" w:rsidRPr="008D6CBB" w:rsidRDefault="00582D4C">
      <w:pPr>
        <w:overflowPunct w:val="0"/>
        <w:jc w:val="center"/>
        <w:rPr>
          <w:b/>
          <w:lang w:eastAsia="lt-LT"/>
        </w:rPr>
      </w:pPr>
    </w:p>
    <w:p w14:paraId="21526306" w14:textId="77777777" w:rsidR="00582D4C" w:rsidRPr="008D6CBB" w:rsidRDefault="00974E79">
      <w:pPr>
        <w:overflowPunct w:val="0"/>
        <w:jc w:val="center"/>
        <w:rPr>
          <w:b/>
          <w:szCs w:val="24"/>
          <w:lang w:eastAsia="lt-LT"/>
        </w:rPr>
      </w:pPr>
      <w:r w:rsidRPr="008D6CBB">
        <w:rPr>
          <w:b/>
          <w:szCs w:val="24"/>
          <w:lang w:eastAsia="lt-LT"/>
        </w:rPr>
        <w:t>SPRENDIMAS</w:t>
      </w:r>
    </w:p>
    <w:p w14:paraId="70ADA4A9" w14:textId="77777777" w:rsidR="00582D4C" w:rsidRPr="008D6CBB" w:rsidRDefault="00974E79">
      <w:pPr>
        <w:jc w:val="center"/>
        <w:rPr>
          <w:b/>
          <w:szCs w:val="24"/>
        </w:rPr>
      </w:pPr>
      <w:r w:rsidRPr="008D6CBB">
        <w:rPr>
          <w:b/>
          <w:szCs w:val="24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582D4C" w:rsidRPr="008D6CBB" w:rsidRDefault="00582D4C">
      <w:pPr>
        <w:overflowPunct w:val="0"/>
        <w:jc w:val="center"/>
        <w:rPr>
          <w:b/>
          <w:lang w:eastAsia="lt-LT"/>
        </w:rPr>
      </w:pPr>
    </w:p>
    <w:p w14:paraId="2AAF99AA" w14:textId="426AF382" w:rsidR="00582D4C" w:rsidRPr="008D6CBB" w:rsidRDefault="00974E79">
      <w:pPr>
        <w:jc w:val="center"/>
      </w:pPr>
      <w:r w:rsidRPr="008D6CBB">
        <w:t>202</w:t>
      </w:r>
      <w:r w:rsidR="00492C8E" w:rsidRPr="008D6CBB">
        <w:t>6</w:t>
      </w:r>
      <w:r w:rsidRPr="008D6CBB">
        <w:t xml:space="preserve"> m. </w:t>
      </w:r>
      <w:r w:rsidR="00F71B89" w:rsidRPr="008D6CBB">
        <w:t>rugpjūčio</w:t>
      </w:r>
      <w:r w:rsidR="007926BC" w:rsidRPr="008D6CBB">
        <w:t xml:space="preserve"> </w:t>
      </w:r>
      <w:r w:rsidR="00100CC6" w:rsidRPr="008D6CBB">
        <w:t>20</w:t>
      </w:r>
      <w:r w:rsidRPr="008D6CBB">
        <w:t xml:space="preserve"> d. Nr. 1-T-</w:t>
      </w:r>
      <w:r w:rsidR="00100CC6" w:rsidRPr="008D6CBB">
        <w:t>204</w:t>
      </w:r>
    </w:p>
    <w:p w14:paraId="2DA6D4E4" w14:textId="4060A3B1" w:rsidR="00582D4C" w:rsidRPr="008D6CBB" w:rsidRDefault="00974E79">
      <w:pPr>
        <w:jc w:val="center"/>
      </w:pPr>
      <w:r w:rsidRPr="008D6CBB">
        <w:t>Anykščiai</w:t>
      </w:r>
    </w:p>
    <w:p w14:paraId="7FA16896" w14:textId="77777777" w:rsidR="00570113" w:rsidRPr="008D6CBB" w:rsidRDefault="00570113">
      <w:pPr>
        <w:jc w:val="center"/>
      </w:pPr>
    </w:p>
    <w:p w14:paraId="00718D48" w14:textId="67E906CF" w:rsidR="00582D4C" w:rsidRPr="008D6CBB" w:rsidRDefault="00974E79" w:rsidP="008D6CBB">
      <w:pPr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 xml:space="preserve">Vadovaudamasi Lietuvos Respublikos vietos savivaldos įstatymo 6 straipsnio </w:t>
      </w:r>
      <w:r w:rsidR="00AF26BE" w:rsidRPr="008D6CBB">
        <w:rPr>
          <w:szCs w:val="24"/>
        </w:rPr>
        <w:t>8</w:t>
      </w:r>
      <w:r w:rsidRPr="008D6CBB">
        <w:rPr>
          <w:szCs w:val="24"/>
        </w:rPr>
        <w:t xml:space="preserve"> punktu</w:t>
      </w:r>
      <w:r w:rsidR="0010709A" w:rsidRPr="008D6CBB">
        <w:rPr>
          <w:szCs w:val="24"/>
        </w:rPr>
        <w:t>,</w:t>
      </w:r>
      <w:r w:rsidRPr="008D6CBB">
        <w:rPr>
          <w:szCs w:val="24"/>
        </w:rPr>
        <w:t xml:space="preserve"> </w:t>
      </w:r>
      <w:r w:rsidR="004A7FDF" w:rsidRPr="008D6CBB">
        <w:rPr>
          <w:szCs w:val="24"/>
        </w:rPr>
        <w:t xml:space="preserve">10 punktu, 15 straipsnio 2 dalies 29 punktu, </w:t>
      </w:r>
      <w:r w:rsidRPr="008D6CBB">
        <w:rPr>
          <w:szCs w:val="24"/>
        </w:rPr>
        <w:t xml:space="preserve">16 straipsnio 1 dalimi, siekiant </w:t>
      </w:r>
      <w:r w:rsidR="001B08B7" w:rsidRPr="008D6CBB">
        <w:rPr>
          <w:szCs w:val="24"/>
        </w:rPr>
        <w:t>patikslinti atlyginimo už vaikų išlaikymą skaičiavimo pradžią</w:t>
      </w:r>
      <w:r w:rsidRPr="008D6CBB">
        <w:rPr>
          <w:szCs w:val="24"/>
        </w:rPr>
        <w:t xml:space="preserve">, Anykščių rajono savivaldybės taryba  </w:t>
      </w:r>
      <w:r w:rsidRPr="008D6CBB">
        <w:rPr>
          <w:spacing w:val="40"/>
          <w:szCs w:val="24"/>
        </w:rPr>
        <w:t>nusprendžia</w:t>
      </w:r>
      <w:r w:rsidRPr="008D6CBB">
        <w:rPr>
          <w:szCs w:val="24"/>
        </w:rPr>
        <w:t xml:space="preserve"> :</w:t>
      </w:r>
    </w:p>
    <w:p w14:paraId="1F45A8D9" w14:textId="4FDD3E11" w:rsidR="00582D4C" w:rsidRPr="008D6CBB" w:rsidRDefault="00974E79" w:rsidP="008D6CBB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>Pakeisti Atlyginimo už vaikų, ugdomų pagal ikimokyklinio ugdymo programas, išlaikymą Anykščių rajono savivaldybės ugdymo įstaigose tvarkos aprašo, patvirtinto</w:t>
      </w:r>
      <w:r w:rsidRPr="008D6CBB">
        <w:rPr>
          <w:b/>
          <w:szCs w:val="24"/>
        </w:rPr>
        <w:t xml:space="preserve"> </w:t>
      </w:r>
      <w:r w:rsidRPr="008D6CBB">
        <w:rPr>
          <w:szCs w:val="24"/>
        </w:rPr>
        <w:t xml:space="preserve">Anykščių rajono savivaldybės tarybos 2017 m. spalio 26 d. sprendimu Nr. 1-TS-285 „Dėl atlyginimo už vaikų, ugdomų pagal ikimokyklinio ugdymo programas, išlaikymą Anykščių rajono savivaldybės ugdymo įstaigose tvarkos aprašo patvirtinimo“, </w:t>
      </w:r>
      <w:r w:rsidR="001B08B7" w:rsidRPr="008D6CBB">
        <w:rPr>
          <w:szCs w:val="24"/>
        </w:rPr>
        <w:t>9</w:t>
      </w:r>
      <w:r w:rsidRPr="008D6CBB">
        <w:rPr>
          <w:szCs w:val="24"/>
        </w:rPr>
        <w:t xml:space="preserve"> punkt</w:t>
      </w:r>
      <w:r w:rsidR="001B08B7" w:rsidRPr="008D6CBB">
        <w:rPr>
          <w:szCs w:val="24"/>
        </w:rPr>
        <w:t>ą</w:t>
      </w:r>
      <w:r w:rsidRPr="008D6CBB">
        <w:rPr>
          <w:szCs w:val="24"/>
        </w:rPr>
        <w:t xml:space="preserve"> ir jį išdėstyti taip:</w:t>
      </w:r>
    </w:p>
    <w:p w14:paraId="3735FF67" w14:textId="0F9160C6" w:rsidR="008460D1" w:rsidRPr="008D6CBB" w:rsidRDefault="001B08B7" w:rsidP="008D6CBB">
      <w:pPr>
        <w:pStyle w:val="Default"/>
        <w:spacing w:line="360" w:lineRule="auto"/>
        <w:ind w:firstLine="720"/>
        <w:jc w:val="both"/>
        <w:rPr>
          <w:lang w:val="lt-LT"/>
        </w:rPr>
      </w:pPr>
      <w:r w:rsidRPr="008D6CBB">
        <w:rPr>
          <w:lang w:val="lt-LT"/>
        </w:rPr>
        <w:t>„</w:t>
      </w:r>
      <w:r w:rsidR="008460D1" w:rsidRPr="008D6CBB">
        <w:rPr>
          <w:lang w:val="lt-LT"/>
        </w:rPr>
        <w:t xml:space="preserve">9. </w:t>
      </w:r>
      <w:r w:rsidR="00E36C63" w:rsidRPr="008D6CBB">
        <w:rPr>
          <w:bCs/>
          <w:lang w:val="lt-LT"/>
        </w:rPr>
        <w:t xml:space="preserve">Atlyginimas už vaikų išlaikymą pradedamas skaičiuoti </w:t>
      </w:r>
      <w:r w:rsidR="00830409" w:rsidRPr="008D6CBB">
        <w:rPr>
          <w:bCs/>
          <w:lang w:val="lt-LT"/>
        </w:rPr>
        <w:t xml:space="preserve">nuo vaiko pirmos </w:t>
      </w:r>
      <w:r w:rsidRPr="008D6CBB">
        <w:rPr>
          <w:bCs/>
          <w:lang w:val="lt-LT"/>
        </w:rPr>
        <w:t xml:space="preserve">ugdymo </w:t>
      </w:r>
      <w:r w:rsidR="00830409" w:rsidRPr="008D6CBB">
        <w:rPr>
          <w:bCs/>
          <w:lang w:val="lt-LT"/>
        </w:rPr>
        <w:t>įstaigoje ugdymosi dienos.</w:t>
      </w:r>
      <w:r w:rsidR="00E36C63" w:rsidRPr="008D6CBB">
        <w:rPr>
          <w:lang w:val="lt-LT"/>
        </w:rPr>
        <w:t xml:space="preserve"> </w:t>
      </w:r>
      <w:r w:rsidR="008460D1" w:rsidRPr="008D6CBB">
        <w:rPr>
          <w:lang w:val="lt-LT"/>
        </w:rPr>
        <w:t>Adaptaciniu laikotarpiu, kuris gali būti taikomas naujai priimtiems vaikams vieną mėnesį, jeigu vaikas būna įstaigoje mažiau negu 4 valandas per dieną ir tėvai (globėjai) pageidauja, kad vaikas nebūtų maitinamas, tėvams pateikus prašymą raštu atlyginimas už maitinimą nemokamas.</w:t>
      </w:r>
      <w:r w:rsidRPr="008D6CBB">
        <w:rPr>
          <w:lang w:val="lt-LT"/>
        </w:rPr>
        <w:t>“</w:t>
      </w:r>
      <w:r w:rsidR="008460D1" w:rsidRPr="008D6CBB">
        <w:rPr>
          <w:lang w:val="lt-LT"/>
        </w:rPr>
        <w:t xml:space="preserve"> </w:t>
      </w:r>
    </w:p>
    <w:p w14:paraId="3FF71E56" w14:textId="4F822EDC" w:rsidR="00582D4C" w:rsidRPr="008D6CBB" w:rsidRDefault="00974E79" w:rsidP="008D6CBB">
      <w:pPr>
        <w:tabs>
          <w:tab w:val="left" w:pos="709"/>
        </w:tabs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 xml:space="preserve">Šis sprendimas skelbiamas Teisės aktų registre ir Anykščių rajono savivaldybės interneto svetainėje </w:t>
      </w:r>
      <w:r w:rsidRPr="008D6CBB">
        <w:rPr>
          <w:color w:val="0000FF"/>
          <w:szCs w:val="24"/>
          <w:u w:val="single"/>
        </w:rPr>
        <w:t>www.anyksciai.lt</w:t>
      </w:r>
      <w:r w:rsidRPr="008D6CBB">
        <w:rPr>
          <w:szCs w:val="24"/>
        </w:rPr>
        <w:t xml:space="preserve"> .</w:t>
      </w:r>
    </w:p>
    <w:p w14:paraId="78BC0AA1" w14:textId="77777777" w:rsidR="007C2318" w:rsidRDefault="007C2318" w:rsidP="008D6CBB">
      <w:pPr>
        <w:tabs>
          <w:tab w:val="left" w:pos="709"/>
        </w:tabs>
        <w:spacing w:line="360" w:lineRule="auto"/>
        <w:jc w:val="both"/>
        <w:rPr>
          <w:szCs w:val="24"/>
          <w:lang w:eastAsia="lt-LT"/>
        </w:rPr>
      </w:pPr>
    </w:p>
    <w:p w14:paraId="73C9E5FB" w14:textId="77777777" w:rsidR="008D6CBB" w:rsidRPr="008D6CBB" w:rsidRDefault="008D6CBB" w:rsidP="008D6CBB">
      <w:pPr>
        <w:tabs>
          <w:tab w:val="left" w:pos="709"/>
        </w:tabs>
        <w:spacing w:line="360" w:lineRule="auto"/>
        <w:jc w:val="both"/>
        <w:rPr>
          <w:szCs w:val="24"/>
          <w:lang w:eastAsia="lt-LT"/>
        </w:rPr>
      </w:pPr>
    </w:p>
    <w:p w14:paraId="53421BAD" w14:textId="0A943BC5" w:rsidR="007C2318" w:rsidRPr="008D6CBB" w:rsidRDefault="00974E79">
      <w:pPr>
        <w:spacing w:line="360" w:lineRule="auto"/>
        <w:rPr>
          <w:szCs w:val="24"/>
          <w:lang w:eastAsia="lt-LT"/>
        </w:rPr>
      </w:pPr>
      <w:r w:rsidRPr="008D6CBB">
        <w:rPr>
          <w:szCs w:val="24"/>
          <w:lang w:eastAsia="lt-LT"/>
        </w:rPr>
        <w:t xml:space="preserve">Meras </w:t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7C2318" w:rsidRPr="008D6CBB">
        <w:rPr>
          <w:szCs w:val="24"/>
          <w:lang w:eastAsia="lt-LT"/>
        </w:rPr>
        <w:tab/>
      </w:r>
      <w:r w:rsidR="001B08B7" w:rsidRPr="008D6CBB">
        <w:rPr>
          <w:szCs w:val="24"/>
          <w:lang w:eastAsia="lt-LT"/>
        </w:rPr>
        <w:t xml:space="preserve"> </w:t>
      </w:r>
      <w:r w:rsidRPr="008D6CBB">
        <w:rPr>
          <w:szCs w:val="24"/>
          <w:lang w:eastAsia="lt-LT"/>
        </w:rPr>
        <w:t>Kęstutis Tubis</w:t>
      </w:r>
    </w:p>
    <w:p w14:paraId="66C0938D" w14:textId="2388C2B3" w:rsidR="00E36C63" w:rsidRPr="008D6CBB" w:rsidRDefault="00E36C63" w:rsidP="00E36C63">
      <w:pPr>
        <w:rPr>
          <w:rFonts w:ascii="Arial" w:hAnsi="Arial" w:cs="Arial"/>
          <w:color w:val="000000"/>
          <w:sz w:val="20"/>
        </w:rPr>
      </w:pPr>
    </w:p>
    <w:p w14:paraId="03BE5F85" w14:textId="50A211E3" w:rsidR="008D6CBB" w:rsidRDefault="008D6CB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0AC3F514" w14:textId="24C04F16" w:rsidR="00E36C63" w:rsidRPr="008D6CBB" w:rsidRDefault="00AF26BE" w:rsidP="003B588B">
      <w:pPr>
        <w:spacing w:line="360" w:lineRule="auto"/>
        <w:jc w:val="right"/>
        <w:rPr>
          <w:b/>
          <w:bCs/>
          <w:sz w:val="23"/>
          <w:szCs w:val="23"/>
        </w:rPr>
      </w:pPr>
      <w:r w:rsidRPr="008D6CBB">
        <w:rPr>
          <w:b/>
          <w:bCs/>
          <w:sz w:val="23"/>
          <w:szCs w:val="23"/>
        </w:rPr>
        <w:lastRenderedPageBreak/>
        <w:t>Lyginamasis variantas</w:t>
      </w:r>
    </w:p>
    <w:p w14:paraId="726D7926" w14:textId="77777777" w:rsidR="00AF26BE" w:rsidRPr="008D6CBB" w:rsidRDefault="00AF26BE" w:rsidP="00AF26BE">
      <w:pPr>
        <w:overflowPunct w:val="0"/>
        <w:jc w:val="center"/>
        <w:rPr>
          <w:szCs w:val="24"/>
          <w:lang w:eastAsia="lt-LT"/>
        </w:rPr>
      </w:pPr>
      <w:r w:rsidRPr="008D6CBB">
        <w:rPr>
          <w:noProof/>
          <w:szCs w:val="24"/>
        </w:rPr>
        <w:drawing>
          <wp:inline distT="0" distB="0" distL="0" distR="0" wp14:anchorId="3CC5CF68" wp14:editId="0BB296C9">
            <wp:extent cx="676275" cy="676275"/>
            <wp:effectExtent l="0" t="0" r="9525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D9A91" w14:textId="77777777" w:rsidR="00AF26BE" w:rsidRPr="008D6CBB" w:rsidRDefault="00AF26BE" w:rsidP="00AF26BE">
      <w:pPr>
        <w:overflowPunct w:val="0"/>
        <w:jc w:val="center"/>
        <w:rPr>
          <w:b/>
          <w:lang w:eastAsia="lt-LT"/>
        </w:rPr>
      </w:pPr>
      <w:r w:rsidRPr="008D6CBB">
        <w:rPr>
          <w:b/>
          <w:szCs w:val="24"/>
          <w:lang w:eastAsia="lt-LT"/>
        </w:rPr>
        <w:t>ANYKŠČIŲ RAJONO SAVIVALDYBĖS</w:t>
      </w:r>
    </w:p>
    <w:p w14:paraId="26AF9EF1" w14:textId="77777777" w:rsidR="00AF26BE" w:rsidRPr="008D6CBB" w:rsidRDefault="00AF26BE" w:rsidP="00AF26BE">
      <w:pPr>
        <w:overflowPunct w:val="0"/>
        <w:jc w:val="center"/>
        <w:rPr>
          <w:b/>
          <w:szCs w:val="24"/>
          <w:lang w:eastAsia="lt-LT"/>
        </w:rPr>
      </w:pPr>
      <w:r w:rsidRPr="008D6CBB">
        <w:rPr>
          <w:b/>
          <w:szCs w:val="24"/>
          <w:lang w:eastAsia="lt-LT"/>
        </w:rPr>
        <w:t>TARYBA</w:t>
      </w:r>
    </w:p>
    <w:p w14:paraId="3A715D8A" w14:textId="77777777" w:rsidR="00AF26BE" w:rsidRPr="008D6CBB" w:rsidRDefault="00AF26BE" w:rsidP="00AF26BE">
      <w:pPr>
        <w:overflowPunct w:val="0"/>
        <w:jc w:val="center"/>
        <w:rPr>
          <w:b/>
          <w:lang w:eastAsia="lt-LT"/>
        </w:rPr>
      </w:pPr>
    </w:p>
    <w:p w14:paraId="2A1E56BE" w14:textId="77777777" w:rsidR="00AF26BE" w:rsidRPr="008D6CBB" w:rsidRDefault="00AF26BE" w:rsidP="00AF26BE">
      <w:pPr>
        <w:overflowPunct w:val="0"/>
        <w:jc w:val="center"/>
        <w:rPr>
          <w:b/>
          <w:szCs w:val="24"/>
          <w:lang w:eastAsia="lt-LT"/>
        </w:rPr>
      </w:pPr>
      <w:r w:rsidRPr="008D6CBB">
        <w:rPr>
          <w:b/>
          <w:szCs w:val="24"/>
          <w:lang w:eastAsia="lt-LT"/>
        </w:rPr>
        <w:t>SPRENDIMAS</w:t>
      </w:r>
    </w:p>
    <w:p w14:paraId="68F2882B" w14:textId="77777777" w:rsidR="00AF26BE" w:rsidRPr="008D6CBB" w:rsidRDefault="00AF26BE" w:rsidP="00AF26BE">
      <w:pPr>
        <w:jc w:val="center"/>
        <w:rPr>
          <w:b/>
          <w:szCs w:val="24"/>
        </w:rPr>
      </w:pPr>
      <w:r w:rsidRPr="008D6CBB">
        <w:rPr>
          <w:b/>
          <w:szCs w:val="24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3B5ECEF6" w14:textId="77777777" w:rsidR="00AF26BE" w:rsidRPr="008D6CBB" w:rsidRDefault="00AF26BE" w:rsidP="00AF26BE">
      <w:pPr>
        <w:overflowPunct w:val="0"/>
        <w:jc w:val="center"/>
        <w:rPr>
          <w:b/>
          <w:lang w:eastAsia="lt-LT"/>
        </w:rPr>
      </w:pPr>
    </w:p>
    <w:p w14:paraId="3F367814" w14:textId="783AE5F6" w:rsidR="00AF26BE" w:rsidRPr="008D6CBB" w:rsidRDefault="00AF26BE" w:rsidP="00AF26BE">
      <w:pPr>
        <w:jc w:val="center"/>
      </w:pPr>
      <w:r w:rsidRPr="008D6CBB">
        <w:t xml:space="preserve">2026 m. </w:t>
      </w:r>
      <w:r w:rsidR="00F71B89" w:rsidRPr="008D6CBB">
        <w:t>rugpjūčio</w:t>
      </w:r>
      <w:r w:rsidRPr="008D6CBB">
        <w:t xml:space="preserve"> </w:t>
      </w:r>
      <w:r w:rsidR="003B588B">
        <w:t>20</w:t>
      </w:r>
      <w:r w:rsidRPr="008D6CBB">
        <w:t xml:space="preserve"> d. Nr. 1-T-</w:t>
      </w:r>
      <w:r w:rsidR="003B588B">
        <w:t>204</w:t>
      </w:r>
    </w:p>
    <w:p w14:paraId="27A96066" w14:textId="77777777" w:rsidR="00AF26BE" w:rsidRPr="008D6CBB" w:rsidRDefault="00AF26BE" w:rsidP="00AF26BE">
      <w:pPr>
        <w:jc w:val="center"/>
      </w:pPr>
      <w:r w:rsidRPr="008D6CBB">
        <w:t>Anykščiai</w:t>
      </w:r>
    </w:p>
    <w:p w14:paraId="27E3E752" w14:textId="77777777" w:rsidR="00AF26BE" w:rsidRPr="008D6CBB" w:rsidRDefault="00AF26BE" w:rsidP="00AF26BE">
      <w:pPr>
        <w:jc w:val="center"/>
      </w:pPr>
    </w:p>
    <w:p w14:paraId="6D2E0C74" w14:textId="7965D2EC" w:rsidR="00AF26BE" w:rsidRPr="008D6CBB" w:rsidRDefault="00AF26BE" w:rsidP="00D06426">
      <w:pPr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 xml:space="preserve">Vadovaudamasi Lietuvos Respublikos vietos savivaldos įstatymo 6 straipsnio 8 punktu, </w:t>
      </w:r>
      <w:r w:rsidR="00DA24BB" w:rsidRPr="008D6CBB">
        <w:rPr>
          <w:szCs w:val="24"/>
        </w:rPr>
        <w:t xml:space="preserve">10 punktu, 15 straipsnio 2 dalies 29 punktu, </w:t>
      </w:r>
      <w:r w:rsidRPr="008D6CBB">
        <w:rPr>
          <w:szCs w:val="24"/>
        </w:rPr>
        <w:t xml:space="preserve">16 straipsnio 1 dalimi, siekiant patikslinti atlyginimo už vaikų išlaikymą skaičiavimo pradžią, Anykščių rajono savivaldybės taryba  </w:t>
      </w:r>
      <w:r w:rsidRPr="008D6CBB">
        <w:rPr>
          <w:spacing w:val="40"/>
          <w:szCs w:val="24"/>
        </w:rPr>
        <w:t>nusprendžia</w:t>
      </w:r>
      <w:r w:rsidRPr="008D6CBB">
        <w:rPr>
          <w:szCs w:val="24"/>
        </w:rPr>
        <w:t xml:space="preserve"> :</w:t>
      </w:r>
    </w:p>
    <w:p w14:paraId="1AA0ABEA" w14:textId="77777777" w:rsidR="00AF26BE" w:rsidRPr="008D6CBB" w:rsidRDefault="00AF26BE" w:rsidP="00D06426">
      <w:pPr>
        <w:tabs>
          <w:tab w:val="left" w:pos="1134"/>
        </w:tabs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>Pakeisti Atlyginimo už vaikų, ugdomų pagal ikimokyklinio ugdymo programas, išlaikymą Anykščių rajono savivaldybės ugdymo įstaigose tvarkos aprašo, patvirtinto</w:t>
      </w:r>
      <w:r w:rsidRPr="008D6CBB">
        <w:rPr>
          <w:b/>
          <w:szCs w:val="24"/>
        </w:rPr>
        <w:t xml:space="preserve"> </w:t>
      </w:r>
      <w:r w:rsidRPr="008D6CBB">
        <w:rPr>
          <w:szCs w:val="24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9 punktą ir jį išdėstyti taip:</w:t>
      </w:r>
    </w:p>
    <w:p w14:paraId="20EFE788" w14:textId="144314CD" w:rsidR="00AF26BE" w:rsidRPr="008D6CBB" w:rsidRDefault="00AF26BE" w:rsidP="00D06426">
      <w:pPr>
        <w:pStyle w:val="Default"/>
        <w:spacing w:line="360" w:lineRule="auto"/>
        <w:ind w:firstLine="720"/>
        <w:jc w:val="both"/>
        <w:rPr>
          <w:lang w:val="lt-LT"/>
        </w:rPr>
      </w:pPr>
      <w:r w:rsidRPr="008D6CBB">
        <w:rPr>
          <w:lang w:val="lt-LT"/>
        </w:rPr>
        <w:t xml:space="preserve">„9. </w:t>
      </w:r>
      <w:r w:rsidRPr="008D6CBB">
        <w:rPr>
          <w:b/>
          <w:bCs/>
          <w:lang w:val="lt-LT"/>
        </w:rPr>
        <w:t>Atlyginimas už vaikų išlaikymą pradedamas skaičiuoti nuo vaiko pirmos ugdymo įstaigoje ugdymosi dienos.</w:t>
      </w:r>
      <w:r w:rsidRPr="008D6CBB">
        <w:rPr>
          <w:lang w:val="lt-LT"/>
        </w:rPr>
        <w:t xml:space="preserve"> Adaptaciniu laikotarpiu, kuris gali būti taikomas naujai priimtiems vaikams vieną mėnesį, jeigu vaikas būna įstaigoje mažiau negu 4 valandas per dieną ir tėvai (globėjai) pageidauja, kad vaikas nebūtų maitinamas, tėvams pateikus prašymą raštu atlyginimas už maitinimą nemokamas.“ </w:t>
      </w:r>
    </w:p>
    <w:p w14:paraId="2E9216BD" w14:textId="77777777" w:rsidR="00AF26BE" w:rsidRPr="008D6CBB" w:rsidRDefault="00AF26BE" w:rsidP="00D06426">
      <w:pPr>
        <w:tabs>
          <w:tab w:val="left" w:pos="709"/>
        </w:tabs>
        <w:spacing w:line="360" w:lineRule="auto"/>
        <w:ind w:firstLine="720"/>
        <w:jc w:val="both"/>
        <w:rPr>
          <w:szCs w:val="24"/>
        </w:rPr>
      </w:pPr>
      <w:r w:rsidRPr="008D6CBB">
        <w:rPr>
          <w:szCs w:val="24"/>
        </w:rPr>
        <w:t xml:space="preserve">Šis sprendimas skelbiamas Teisės aktų registre ir Anykščių rajono savivaldybės interneto svetainėje </w:t>
      </w:r>
      <w:r w:rsidRPr="008D6CBB">
        <w:rPr>
          <w:color w:val="0000FF"/>
          <w:szCs w:val="24"/>
          <w:u w:val="single"/>
        </w:rPr>
        <w:t>www.anyksciai.lt</w:t>
      </w:r>
      <w:r w:rsidRPr="008D6CBB">
        <w:rPr>
          <w:szCs w:val="24"/>
        </w:rPr>
        <w:t xml:space="preserve"> .</w:t>
      </w:r>
    </w:p>
    <w:p w14:paraId="357F0B54" w14:textId="77777777" w:rsidR="00AF26BE" w:rsidRDefault="00AF26BE" w:rsidP="00D06426">
      <w:pPr>
        <w:tabs>
          <w:tab w:val="left" w:pos="709"/>
        </w:tabs>
        <w:spacing w:line="360" w:lineRule="auto"/>
        <w:jc w:val="both"/>
        <w:rPr>
          <w:szCs w:val="24"/>
          <w:lang w:eastAsia="lt-LT"/>
        </w:rPr>
      </w:pPr>
    </w:p>
    <w:p w14:paraId="47A67F2C" w14:textId="77777777" w:rsidR="00D06426" w:rsidRPr="008D6CBB" w:rsidRDefault="00D06426" w:rsidP="00D06426">
      <w:pPr>
        <w:tabs>
          <w:tab w:val="left" w:pos="709"/>
        </w:tabs>
        <w:spacing w:line="360" w:lineRule="auto"/>
        <w:jc w:val="both"/>
        <w:rPr>
          <w:szCs w:val="24"/>
          <w:lang w:eastAsia="lt-LT"/>
        </w:rPr>
      </w:pPr>
    </w:p>
    <w:p w14:paraId="65E277F8" w14:textId="77777777" w:rsidR="00AF26BE" w:rsidRPr="008D6CBB" w:rsidRDefault="00AF26BE" w:rsidP="00AF26BE">
      <w:pPr>
        <w:spacing w:line="360" w:lineRule="auto"/>
        <w:rPr>
          <w:szCs w:val="24"/>
          <w:lang w:eastAsia="lt-LT"/>
        </w:rPr>
      </w:pPr>
      <w:r w:rsidRPr="008D6CBB">
        <w:rPr>
          <w:szCs w:val="24"/>
          <w:lang w:eastAsia="lt-LT"/>
        </w:rPr>
        <w:t xml:space="preserve">Meras </w:t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</w:r>
      <w:r w:rsidRPr="008D6CBB">
        <w:rPr>
          <w:szCs w:val="24"/>
          <w:lang w:eastAsia="lt-LT"/>
        </w:rPr>
        <w:tab/>
        <w:t xml:space="preserve"> Kęstutis Tubis</w:t>
      </w:r>
    </w:p>
    <w:p w14:paraId="3C2158DC" w14:textId="4C865C1A" w:rsidR="00D06426" w:rsidRDefault="00AF26BE" w:rsidP="00AF26BE">
      <w:pPr>
        <w:rPr>
          <w:rFonts w:ascii="Arial" w:hAnsi="Arial" w:cs="Arial"/>
          <w:color w:val="000000"/>
          <w:sz w:val="20"/>
        </w:rPr>
      </w:pPr>
      <w:r w:rsidRPr="008D6CBB">
        <w:rPr>
          <w:rFonts w:ascii="Arial" w:hAnsi="Arial" w:cs="Arial"/>
          <w:color w:val="000000"/>
          <w:sz w:val="20"/>
        </w:rPr>
        <w:t> </w:t>
      </w:r>
    </w:p>
    <w:p w14:paraId="59882F8E" w14:textId="77777777" w:rsidR="00D06426" w:rsidRDefault="00D06426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br w:type="page"/>
      </w:r>
    </w:p>
    <w:p w14:paraId="1F269E77" w14:textId="77777777" w:rsidR="00C60300" w:rsidRPr="008D6CBB" w:rsidRDefault="00C60300" w:rsidP="00AD68BC">
      <w:pPr>
        <w:jc w:val="center"/>
        <w:rPr>
          <w:b/>
        </w:rPr>
      </w:pPr>
      <w:r w:rsidRPr="008D6CBB">
        <w:rPr>
          <w:b/>
        </w:rPr>
        <w:lastRenderedPageBreak/>
        <w:t>ANYKŠČIŲ RAJONO SAVIVALDYBĖS TARYBOS SPRENDIMO „DĖL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5744E8FA" w14:textId="70E17D30" w:rsidR="00C60300" w:rsidRPr="008D6CBB" w:rsidRDefault="00C60300" w:rsidP="00AD68BC">
      <w:pPr>
        <w:jc w:val="center"/>
        <w:rPr>
          <w:b/>
        </w:rPr>
      </w:pPr>
      <w:r w:rsidRPr="008D6CBB">
        <w:rPr>
          <w:b/>
        </w:rPr>
        <w:t>PROJEKTO</w:t>
      </w:r>
      <w:r w:rsidR="00AD68BC">
        <w:rPr>
          <w:b/>
        </w:rPr>
        <w:t xml:space="preserve"> </w:t>
      </w:r>
      <w:r w:rsidRPr="008D6CBB">
        <w:rPr>
          <w:b/>
        </w:rPr>
        <w:t>AIŠKINAMASIS RAŠTAS</w:t>
      </w:r>
    </w:p>
    <w:p w14:paraId="5F833D8F" w14:textId="77777777" w:rsidR="004B71B8" w:rsidRPr="008D6CBB" w:rsidRDefault="004B71B8" w:rsidP="00C60300">
      <w:pPr>
        <w:ind w:firstLine="720"/>
        <w:rPr>
          <w:b/>
        </w:rPr>
      </w:pPr>
    </w:p>
    <w:p w14:paraId="09AAA34E" w14:textId="77777777" w:rsidR="00C60300" w:rsidRPr="008D6CBB" w:rsidRDefault="00C60300" w:rsidP="00C60300">
      <w:pPr>
        <w:tabs>
          <w:tab w:val="left" w:pos="709"/>
        </w:tabs>
        <w:spacing w:line="276" w:lineRule="auto"/>
        <w:jc w:val="both"/>
        <w:rPr>
          <w:b/>
        </w:rPr>
      </w:pPr>
      <w:r w:rsidRPr="008D6CBB">
        <w:rPr>
          <w:b/>
        </w:rPr>
        <w:tab/>
        <w:t>1. Sprendimo projekto tikslai ir uždaviniai</w:t>
      </w:r>
    </w:p>
    <w:p w14:paraId="72478AB3" w14:textId="5032AEFF" w:rsidR="00C60300" w:rsidRPr="008D6CBB" w:rsidRDefault="00E203D3" w:rsidP="00C60300">
      <w:pPr>
        <w:ind w:firstLine="720"/>
        <w:jc w:val="both"/>
      </w:pPr>
      <w:r w:rsidRPr="008D6CBB">
        <w:rPr>
          <w:szCs w:val="24"/>
        </w:rPr>
        <w:t xml:space="preserve">Vykdant vaikų priėmimą į darželius per </w:t>
      </w:r>
      <w:r w:rsidR="00C60300" w:rsidRPr="008D6CBB">
        <w:rPr>
          <w:szCs w:val="24"/>
        </w:rPr>
        <w:t>Centralizuotą vaikų priėmim</w:t>
      </w:r>
      <w:r w:rsidRPr="008D6CBB">
        <w:rPr>
          <w:szCs w:val="24"/>
        </w:rPr>
        <w:t>o</w:t>
      </w:r>
      <w:r w:rsidR="00C60300" w:rsidRPr="008D6CBB">
        <w:rPr>
          <w:szCs w:val="24"/>
        </w:rPr>
        <w:t xml:space="preserve"> į mokyklą </w:t>
      </w:r>
      <w:r w:rsidRPr="008D6CBB">
        <w:rPr>
          <w:szCs w:val="24"/>
        </w:rPr>
        <w:t>sistemą, tėvai į mokyklas rašo prašymus per CPIS planuojamiems mokslo metams</w:t>
      </w:r>
      <w:r w:rsidR="004B71B8" w:rsidRPr="008D6CBB">
        <w:rPr>
          <w:szCs w:val="24"/>
        </w:rPr>
        <w:t>.</w:t>
      </w:r>
      <w:r w:rsidRPr="008D6CBB">
        <w:rPr>
          <w:szCs w:val="24"/>
        </w:rPr>
        <w:t xml:space="preserve"> Tėvai, kurie planuoja leisti vaiką į ugdymo įstaigą ne nuo rugsėjo 1 d., o </w:t>
      </w:r>
      <w:r w:rsidR="004B71B8" w:rsidRPr="008D6CBB">
        <w:rPr>
          <w:szCs w:val="24"/>
        </w:rPr>
        <w:t xml:space="preserve">kitą tų pačių mokslo metų </w:t>
      </w:r>
      <w:r w:rsidRPr="008D6CBB">
        <w:rPr>
          <w:szCs w:val="24"/>
        </w:rPr>
        <w:t>mėnes</w:t>
      </w:r>
      <w:r w:rsidR="004B71B8" w:rsidRPr="008D6CBB">
        <w:rPr>
          <w:szCs w:val="24"/>
        </w:rPr>
        <w:t>į</w:t>
      </w:r>
      <w:r w:rsidRPr="008D6CBB">
        <w:rPr>
          <w:szCs w:val="24"/>
        </w:rPr>
        <w:t xml:space="preserve">, </w:t>
      </w:r>
      <w:r w:rsidR="001550AB" w:rsidRPr="008D6CBB">
        <w:rPr>
          <w:szCs w:val="24"/>
        </w:rPr>
        <w:t xml:space="preserve">pagal šiuo metu galiojantį teisės aktą, </w:t>
      </w:r>
      <w:r w:rsidRPr="008D6CBB">
        <w:rPr>
          <w:szCs w:val="24"/>
        </w:rPr>
        <w:t>turė</w:t>
      </w:r>
      <w:r w:rsidR="001550AB" w:rsidRPr="008D6CBB">
        <w:rPr>
          <w:szCs w:val="24"/>
        </w:rPr>
        <w:t>tų</w:t>
      </w:r>
      <w:r w:rsidRPr="008D6CBB">
        <w:rPr>
          <w:szCs w:val="24"/>
        </w:rPr>
        <w:t xml:space="preserve"> mokėti už kiekvieną nelankytą mėnesį nustatytą mėnesinį atlyginimą už ugdymo sąlygų tenkinimą. </w:t>
      </w:r>
      <w:r w:rsidR="004B71B8" w:rsidRPr="008D6CBB">
        <w:rPr>
          <w:szCs w:val="24"/>
        </w:rPr>
        <w:t>Todėl, siekiant socialinio teisingumo,</w:t>
      </w:r>
      <w:r w:rsidRPr="008D6CBB">
        <w:rPr>
          <w:szCs w:val="24"/>
        </w:rPr>
        <w:t xml:space="preserve"> atsirado </w:t>
      </w:r>
      <w:r w:rsidR="004B71B8" w:rsidRPr="008D6CBB">
        <w:rPr>
          <w:szCs w:val="24"/>
        </w:rPr>
        <w:t xml:space="preserve">būtinybė </w:t>
      </w:r>
      <w:r w:rsidR="00C60300" w:rsidRPr="008D6CBB">
        <w:rPr>
          <w:szCs w:val="24"/>
        </w:rPr>
        <w:t>patikslinti atlyginimo už vaikų išlaikymą skaičiavimo pradžią</w:t>
      </w:r>
      <w:r w:rsidR="00C60300" w:rsidRPr="008D6CBB">
        <w:t xml:space="preserve"> </w:t>
      </w:r>
      <w:r w:rsidR="004B71B8" w:rsidRPr="008D6CBB">
        <w:t>– a</w:t>
      </w:r>
      <w:r w:rsidR="004B71B8" w:rsidRPr="008D6CBB">
        <w:rPr>
          <w:bCs/>
        </w:rPr>
        <w:t>tlyginimą už vaikų išlaikymą skaičiuoti nuo vaiko pirmos ugdymo įstaigoje ugdymosi dienos.</w:t>
      </w:r>
    </w:p>
    <w:p w14:paraId="3DA0EB0A" w14:textId="77777777" w:rsidR="00C60300" w:rsidRPr="008D6CBB" w:rsidRDefault="00C60300" w:rsidP="00C60300">
      <w:pPr>
        <w:widowControl w:val="0"/>
        <w:suppressAutoHyphens/>
        <w:spacing w:line="276" w:lineRule="auto"/>
        <w:ind w:firstLine="720"/>
        <w:jc w:val="both"/>
        <w:rPr>
          <w:b/>
        </w:rPr>
      </w:pPr>
      <w:r w:rsidRPr="008D6CBB">
        <w:rPr>
          <w:b/>
        </w:rPr>
        <w:t>2. Siūlomos teisinio reguliavimo nuostatos ir laukiami rezultatai</w:t>
      </w:r>
    </w:p>
    <w:p w14:paraId="6165BBC4" w14:textId="69002F84" w:rsidR="00C60300" w:rsidRPr="008D6CBB" w:rsidRDefault="004B71B8" w:rsidP="00C60300">
      <w:pPr>
        <w:spacing w:line="276" w:lineRule="auto"/>
        <w:ind w:firstLine="720"/>
        <w:jc w:val="both"/>
      </w:pPr>
      <w:r w:rsidRPr="008D6CBB">
        <w:t>Patvirtinus teikiamo aprašo pakeitimą, a</w:t>
      </w:r>
      <w:r w:rsidRPr="008D6CBB">
        <w:rPr>
          <w:bCs/>
        </w:rPr>
        <w:t>tlyginimas už vaikų išlaikymą bus pradedamas skaičiuoti nuo vaiko pirmos ugdymo įstaigoje ugdymosi dienos</w:t>
      </w:r>
      <w:r w:rsidR="00C60300" w:rsidRPr="008D6CBB">
        <w:t xml:space="preserve">. </w:t>
      </w:r>
    </w:p>
    <w:p w14:paraId="16E145F1" w14:textId="77777777" w:rsidR="00C60300" w:rsidRPr="008D6CBB" w:rsidRDefault="00C60300" w:rsidP="00C60300">
      <w:pPr>
        <w:spacing w:line="276" w:lineRule="auto"/>
        <w:ind w:firstLine="720"/>
        <w:jc w:val="both"/>
        <w:rPr>
          <w:b/>
        </w:rPr>
      </w:pPr>
      <w:r w:rsidRPr="008D6CBB">
        <w:rPr>
          <w:b/>
        </w:rPr>
        <w:t xml:space="preserve">3. Lėšų poreikis ir šaltiniai </w:t>
      </w:r>
    </w:p>
    <w:p w14:paraId="5B44EC11" w14:textId="62B429F6" w:rsidR="00C60300" w:rsidRPr="008D6CBB" w:rsidRDefault="00C60300" w:rsidP="00C60300">
      <w:pPr>
        <w:widowControl w:val="0"/>
        <w:suppressAutoHyphens/>
        <w:spacing w:line="276" w:lineRule="auto"/>
        <w:ind w:firstLine="567"/>
        <w:jc w:val="both"/>
      </w:pPr>
      <w:r w:rsidRPr="008D6CBB">
        <w:t xml:space="preserve">  </w:t>
      </w:r>
      <w:r w:rsidR="004B71B8" w:rsidRPr="008D6CBB">
        <w:t>Nėra.</w:t>
      </w:r>
    </w:p>
    <w:p w14:paraId="7E2126E2" w14:textId="77777777" w:rsidR="00C60300" w:rsidRPr="008D6CBB" w:rsidRDefault="00C60300" w:rsidP="00C60300">
      <w:pPr>
        <w:spacing w:line="276" w:lineRule="auto"/>
        <w:ind w:firstLine="720"/>
        <w:jc w:val="both"/>
        <w:rPr>
          <w:b/>
        </w:rPr>
      </w:pPr>
      <w:r w:rsidRPr="008D6CBB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8DD9CB8" w14:textId="77777777" w:rsidR="00C60300" w:rsidRPr="008D6CBB" w:rsidRDefault="00C60300" w:rsidP="00C60300">
      <w:pPr>
        <w:spacing w:line="276" w:lineRule="auto"/>
        <w:ind w:firstLine="720"/>
        <w:jc w:val="both"/>
      </w:pPr>
      <w:r w:rsidRPr="008D6CBB">
        <w:t>Numatomas teisinis reguliavimo poveikis nevertinamas. Neigiamų pasekmių nėra.</w:t>
      </w:r>
    </w:p>
    <w:p w14:paraId="48D218FB" w14:textId="77777777" w:rsidR="00C60300" w:rsidRPr="008D6CBB" w:rsidRDefault="00C60300" w:rsidP="00C60300">
      <w:pPr>
        <w:spacing w:line="276" w:lineRule="auto"/>
        <w:ind w:firstLine="720"/>
        <w:jc w:val="both"/>
        <w:rPr>
          <w:b/>
        </w:rPr>
      </w:pPr>
      <w:r w:rsidRPr="008D6CBB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2303C570" w14:textId="77777777" w:rsidR="004A7FDF" w:rsidRPr="008D6CBB" w:rsidRDefault="004A7FDF" w:rsidP="00C60300">
      <w:pPr>
        <w:spacing w:line="276" w:lineRule="auto"/>
        <w:ind w:firstLine="720"/>
        <w:jc w:val="both"/>
        <w:rPr>
          <w:szCs w:val="24"/>
        </w:rPr>
      </w:pPr>
      <w:r w:rsidRPr="008D6CBB">
        <w:rPr>
          <w:szCs w:val="24"/>
        </w:rPr>
        <w:t>Pakeisti Atlyginimo už vaikų, ugdomų pagal ikimokyklinio ugdymo programas, išlaikymą Anykščių rajono savivaldybės ugdymo įstaigose tvarkos aprašą, patvirtintą</w:t>
      </w:r>
      <w:r w:rsidRPr="008D6CBB">
        <w:rPr>
          <w:b/>
          <w:szCs w:val="24"/>
        </w:rPr>
        <w:t xml:space="preserve"> </w:t>
      </w:r>
      <w:r w:rsidRPr="008D6CBB">
        <w:rPr>
          <w:szCs w:val="24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patvirtinimo“.</w:t>
      </w:r>
    </w:p>
    <w:p w14:paraId="2DADC8D7" w14:textId="62BA1DA5" w:rsidR="00C60300" w:rsidRPr="008D6CBB" w:rsidRDefault="00C60300" w:rsidP="00C60300">
      <w:pPr>
        <w:spacing w:line="276" w:lineRule="auto"/>
        <w:ind w:firstLine="720"/>
        <w:jc w:val="both"/>
        <w:rPr>
          <w:b/>
        </w:rPr>
      </w:pPr>
      <w:r w:rsidRPr="008D6CBB">
        <w:rPr>
          <w:b/>
        </w:rPr>
        <w:t>6. Sprendimo įgyvendinimo terminai – kas, ką ir kada turėtų atlikti</w:t>
      </w:r>
    </w:p>
    <w:p w14:paraId="7EFEAFD3" w14:textId="77777777" w:rsidR="00C60300" w:rsidRPr="008D6CBB" w:rsidRDefault="00C60300" w:rsidP="00C60300">
      <w:pPr>
        <w:spacing w:line="276" w:lineRule="auto"/>
        <w:ind w:firstLine="720"/>
        <w:jc w:val="both"/>
      </w:pPr>
      <w:r w:rsidRPr="008D6CBB">
        <w:t xml:space="preserve">Švietimo įstaigos apie priimtą sprendimą informuos tėvus po sprendimo įsigaliojimo ne vėliau kaip kitą darbo dieną. Informacija bus paskelbta švietimo įstaigų ir Savivaldybės interneto svetainėse.  </w:t>
      </w:r>
    </w:p>
    <w:p w14:paraId="0BAC3C0C" w14:textId="77777777" w:rsidR="00C60300" w:rsidRPr="008D6CBB" w:rsidRDefault="00C60300" w:rsidP="00C60300">
      <w:pPr>
        <w:spacing w:line="276" w:lineRule="auto"/>
        <w:ind w:firstLine="720"/>
        <w:jc w:val="both"/>
        <w:rPr>
          <w:b/>
        </w:rPr>
      </w:pPr>
      <w:r w:rsidRPr="008D6CBB">
        <w:rPr>
          <w:b/>
        </w:rPr>
        <w:t>7. Sprendimo projekto rengimo metu gauti specialistų vertinimai ir išvados</w:t>
      </w:r>
    </w:p>
    <w:p w14:paraId="69885EB7" w14:textId="77777777" w:rsidR="00C60300" w:rsidRPr="008D6CBB" w:rsidRDefault="00C60300" w:rsidP="00C60300">
      <w:pPr>
        <w:spacing w:line="276" w:lineRule="auto"/>
        <w:ind w:firstLine="720"/>
        <w:jc w:val="both"/>
      </w:pPr>
      <w:r w:rsidRPr="008D6CBB">
        <w:t>Nėra.</w:t>
      </w:r>
    </w:p>
    <w:p w14:paraId="2FA681D3" w14:textId="77777777" w:rsidR="00C60300" w:rsidRPr="008D6CBB" w:rsidRDefault="00C60300" w:rsidP="00C60300">
      <w:pPr>
        <w:spacing w:line="276" w:lineRule="auto"/>
        <w:ind w:firstLine="720"/>
        <w:rPr>
          <w:b/>
        </w:rPr>
      </w:pPr>
      <w:r w:rsidRPr="008D6CBB">
        <w:rPr>
          <w:b/>
        </w:rPr>
        <w:t>8. Kiti reikalingi pagrindimai, skaičiavimai ir paaiškinimai</w:t>
      </w:r>
    </w:p>
    <w:p w14:paraId="21CF5259" w14:textId="77777777" w:rsidR="00C60300" w:rsidRPr="008D6CBB" w:rsidRDefault="00C60300" w:rsidP="00C60300">
      <w:pPr>
        <w:spacing w:line="276" w:lineRule="auto"/>
        <w:ind w:firstLine="720"/>
        <w:rPr>
          <w:b/>
        </w:rPr>
      </w:pPr>
      <w:r w:rsidRPr="008D6CBB">
        <w:t>Nėra.</w:t>
      </w:r>
    </w:p>
    <w:p w14:paraId="2996D9E1" w14:textId="77777777" w:rsidR="00C60300" w:rsidRPr="008D6CBB" w:rsidRDefault="00C60300" w:rsidP="00C60300">
      <w:pPr>
        <w:spacing w:line="276" w:lineRule="auto"/>
        <w:ind w:firstLine="720"/>
      </w:pPr>
      <w:r w:rsidRPr="008D6CBB">
        <w:rPr>
          <w:b/>
        </w:rPr>
        <w:t>9. Sprendimo projekto iniciatoriai ir rengėjai, pranešėjas</w:t>
      </w:r>
      <w:r w:rsidRPr="008D6CBB"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4B71B8" w:rsidRPr="008D6CBB" w14:paraId="0F973B11" w14:textId="77777777" w:rsidTr="00703AA5">
        <w:trPr>
          <w:trHeight w:val="94"/>
        </w:trPr>
        <w:tc>
          <w:tcPr>
            <w:tcW w:w="9915" w:type="dxa"/>
            <w:hideMark/>
          </w:tcPr>
          <w:p w14:paraId="1B315366" w14:textId="77777777" w:rsidR="00C60300" w:rsidRPr="008D6CBB" w:rsidRDefault="00C60300" w:rsidP="00703AA5">
            <w:pPr>
              <w:tabs>
                <w:tab w:val="left" w:pos="462"/>
              </w:tabs>
              <w:spacing w:line="276" w:lineRule="auto"/>
              <w:jc w:val="both"/>
            </w:pPr>
            <w:r w:rsidRPr="008D6CBB">
              <w:t xml:space="preserve">          Iniciatorius – Anykščių rajono savivaldybės administracijos Švietimo skyrius</w:t>
            </w:r>
            <w:r w:rsidRPr="008D6CBB">
              <w:rPr>
                <w:bCs/>
              </w:rPr>
              <w:t>.</w:t>
            </w:r>
            <w:r w:rsidRPr="008D6CBB">
              <w:t xml:space="preserve"> </w:t>
            </w:r>
          </w:p>
          <w:p w14:paraId="4E592E8B" w14:textId="77777777" w:rsidR="00C60300" w:rsidRPr="008D6CBB" w:rsidRDefault="00C60300" w:rsidP="00703AA5">
            <w:pPr>
              <w:spacing w:line="276" w:lineRule="auto"/>
              <w:jc w:val="both"/>
            </w:pPr>
            <w:r w:rsidRPr="008D6CBB">
              <w:t xml:space="preserve">          Rengėja – Nila Mėlynienė, Švietimo skyriaus vyriausioji specialistė. </w:t>
            </w:r>
          </w:p>
          <w:p w14:paraId="4E5B7711" w14:textId="1600458D" w:rsidR="00C60300" w:rsidRPr="008D6CBB" w:rsidRDefault="00C60300" w:rsidP="00703AA5">
            <w:pPr>
              <w:spacing w:line="276" w:lineRule="auto"/>
              <w:jc w:val="both"/>
            </w:pPr>
            <w:r w:rsidRPr="008D6CBB">
              <w:t xml:space="preserve">          Pranešėja – Loreta Daugėlienė, Švietimo skyriaus vedėja.</w:t>
            </w:r>
          </w:p>
          <w:p w14:paraId="25F3A896" w14:textId="77777777" w:rsidR="00C60300" w:rsidRPr="008D6CBB" w:rsidRDefault="00C60300" w:rsidP="00703AA5">
            <w:pPr>
              <w:spacing w:line="276" w:lineRule="auto"/>
              <w:jc w:val="center"/>
            </w:pPr>
            <w:r w:rsidRPr="008D6CBB">
              <w:t>_________________</w:t>
            </w:r>
          </w:p>
        </w:tc>
      </w:tr>
      <w:tr w:rsidR="00C60300" w:rsidRPr="008D6CBB" w14:paraId="1D222529" w14:textId="77777777" w:rsidTr="00703AA5">
        <w:trPr>
          <w:trHeight w:val="94"/>
        </w:trPr>
        <w:tc>
          <w:tcPr>
            <w:tcW w:w="9915" w:type="dxa"/>
          </w:tcPr>
          <w:p w14:paraId="37C1B3F9" w14:textId="77777777" w:rsidR="00C60300" w:rsidRPr="008D6CBB" w:rsidRDefault="00C60300" w:rsidP="00703AA5">
            <w:pPr>
              <w:tabs>
                <w:tab w:val="left" w:pos="462"/>
              </w:tabs>
              <w:spacing w:line="276" w:lineRule="auto"/>
              <w:jc w:val="both"/>
            </w:pPr>
          </w:p>
        </w:tc>
      </w:tr>
    </w:tbl>
    <w:p w14:paraId="5ECB55F7" w14:textId="0150B9B9" w:rsidR="00582D4C" w:rsidRPr="008D6CBB" w:rsidRDefault="00582D4C" w:rsidP="00570113">
      <w:pPr>
        <w:spacing w:line="360" w:lineRule="auto"/>
        <w:rPr>
          <w:szCs w:val="24"/>
          <w:lang w:eastAsia="lt-LT"/>
        </w:rPr>
      </w:pPr>
    </w:p>
    <w:sectPr w:rsidR="00582D4C" w:rsidRPr="008D6CBB" w:rsidSect="00100CC6">
      <w:pgSz w:w="11906" w:h="16838" w:code="9"/>
      <w:pgMar w:top="1134" w:right="567" w:bottom="1134" w:left="1701" w:header="720" w:footer="720" w:gutter="0"/>
      <w:paperSrc w:firs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C8E2" w14:textId="77777777" w:rsidR="001330AE" w:rsidRDefault="001330AE" w:rsidP="00570113">
      <w:r>
        <w:separator/>
      </w:r>
    </w:p>
  </w:endnote>
  <w:endnote w:type="continuationSeparator" w:id="0">
    <w:p w14:paraId="40EB29B0" w14:textId="77777777" w:rsidR="001330AE" w:rsidRDefault="001330AE" w:rsidP="0057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4760" w14:textId="77777777" w:rsidR="001330AE" w:rsidRDefault="001330AE" w:rsidP="00570113">
      <w:r>
        <w:separator/>
      </w:r>
    </w:p>
  </w:footnote>
  <w:footnote w:type="continuationSeparator" w:id="0">
    <w:p w14:paraId="64E45404" w14:textId="77777777" w:rsidR="001330AE" w:rsidRDefault="001330AE" w:rsidP="00570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29"/>
    <w:rsid w:val="00055867"/>
    <w:rsid w:val="00094992"/>
    <w:rsid w:val="000B694B"/>
    <w:rsid w:val="00100CC6"/>
    <w:rsid w:val="0010709A"/>
    <w:rsid w:val="001330AE"/>
    <w:rsid w:val="001550AB"/>
    <w:rsid w:val="001B08B7"/>
    <w:rsid w:val="001B0FFA"/>
    <w:rsid w:val="002C0B7E"/>
    <w:rsid w:val="002C6A22"/>
    <w:rsid w:val="002E28BD"/>
    <w:rsid w:val="002F27A8"/>
    <w:rsid w:val="00324846"/>
    <w:rsid w:val="00344087"/>
    <w:rsid w:val="003709FD"/>
    <w:rsid w:val="003A7779"/>
    <w:rsid w:val="003B588B"/>
    <w:rsid w:val="00470110"/>
    <w:rsid w:val="00492C8E"/>
    <w:rsid w:val="004A7FDF"/>
    <w:rsid w:val="004B71B8"/>
    <w:rsid w:val="00552DE7"/>
    <w:rsid w:val="00570113"/>
    <w:rsid w:val="00582D4C"/>
    <w:rsid w:val="00592A21"/>
    <w:rsid w:val="00594D8A"/>
    <w:rsid w:val="005A4036"/>
    <w:rsid w:val="006416EF"/>
    <w:rsid w:val="00670FEE"/>
    <w:rsid w:val="00681E73"/>
    <w:rsid w:val="006E7BF8"/>
    <w:rsid w:val="00724FA0"/>
    <w:rsid w:val="007926BC"/>
    <w:rsid w:val="007C2318"/>
    <w:rsid w:val="007D08C6"/>
    <w:rsid w:val="007E0564"/>
    <w:rsid w:val="0080145A"/>
    <w:rsid w:val="00830409"/>
    <w:rsid w:val="008460D1"/>
    <w:rsid w:val="008A2EB4"/>
    <w:rsid w:val="008D6CBB"/>
    <w:rsid w:val="00974E79"/>
    <w:rsid w:val="00A82652"/>
    <w:rsid w:val="00A86CB4"/>
    <w:rsid w:val="00AC036D"/>
    <w:rsid w:val="00AD5A29"/>
    <w:rsid w:val="00AD68BC"/>
    <w:rsid w:val="00AF26BE"/>
    <w:rsid w:val="00B40B64"/>
    <w:rsid w:val="00B62304"/>
    <w:rsid w:val="00B64373"/>
    <w:rsid w:val="00BA5470"/>
    <w:rsid w:val="00C60300"/>
    <w:rsid w:val="00C640AE"/>
    <w:rsid w:val="00CB3FA8"/>
    <w:rsid w:val="00CC17B3"/>
    <w:rsid w:val="00D06426"/>
    <w:rsid w:val="00D6210A"/>
    <w:rsid w:val="00D72A31"/>
    <w:rsid w:val="00D8669D"/>
    <w:rsid w:val="00DA24BB"/>
    <w:rsid w:val="00E203D3"/>
    <w:rsid w:val="00E36C63"/>
    <w:rsid w:val="00E94E04"/>
    <w:rsid w:val="00F71B89"/>
    <w:rsid w:val="00F8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7011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570113"/>
  </w:style>
  <w:style w:type="paragraph" w:styleId="Footer">
    <w:name w:val="footer"/>
    <w:basedOn w:val="Normal"/>
    <w:link w:val="FooterChar"/>
    <w:unhideWhenUsed/>
    <w:rsid w:val="0057011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570113"/>
  </w:style>
  <w:style w:type="paragraph" w:customStyle="1" w:styleId="Default">
    <w:name w:val="Default"/>
    <w:rsid w:val="008460D1"/>
    <w:pPr>
      <w:autoSpaceDE w:val="0"/>
      <w:autoSpaceDN w:val="0"/>
      <w:adjustRightInd w:val="0"/>
    </w:pPr>
    <w:rPr>
      <w:color w:val="00000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</dc:creator>
  <cp:lastModifiedBy>Aistė Ladigienė</cp:lastModifiedBy>
  <cp:revision>25</cp:revision>
  <cp:lastPrinted>2026-01-06T08:12:00Z</cp:lastPrinted>
  <dcterms:created xsi:type="dcterms:W3CDTF">2026-06-18T10:08:00Z</dcterms:created>
  <dcterms:modified xsi:type="dcterms:W3CDTF">2026-08-11T06:07:00Z</dcterms:modified>
</cp:coreProperties>
</file>